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74" w:rsidRPr="00951D06" w:rsidRDefault="00957BB7" w:rsidP="00A345D4">
      <w:pPr>
        <w:tabs>
          <w:tab w:val="left" w:pos="9730"/>
        </w:tabs>
        <w:spacing w:before="60" w:afterLines="100" w:after="240" w:line="240" w:lineRule="auto"/>
        <w:ind w:left="119" w:right="561"/>
        <w:jc w:val="center"/>
        <w:textDirection w:val="lrTbV"/>
        <w:rPr>
          <w:rFonts w:eastAsia="標楷體"/>
          <w:sz w:val="44"/>
          <w:szCs w:val="44"/>
        </w:rPr>
      </w:pPr>
      <w:bookmarkStart w:id="0" w:name="_GoBack"/>
      <w:bookmarkEnd w:id="0"/>
      <w:r w:rsidRPr="00951D06">
        <w:rPr>
          <w:rFonts w:eastAsia="標楷體" w:hAnsi="標楷體"/>
          <w:sz w:val="44"/>
          <w:szCs w:val="44"/>
        </w:rPr>
        <w:t>自我推薦</w:t>
      </w:r>
      <w:r w:rsidR="003D05A1" w:rsidRPr="00951D06">
        <w:rPr>
          <w:rFonts w:eastAsia="標楷體" w:hAnsi="標楷體"/>
          <w:sz w:val="44"/>
          <w:szCs w:val="44"/>
        </w:rPr>
        <w:t>書</w:t>
      </w:r>
    </w:p>
    <w:p w:rsidR="003D05A1" w:rsidRPr="00951D06" w:rsidRDefault="003D05A1" w:rsidP="003359BF">
      <w:pPr>
        <w:tabs>
          <w:tab w:val="left" w:pos="9730"/>
        </w:tabs>
        <w:spacing w:beforeLines="200" w:before="480" w:line="360" w:lineRule="auto"/>
        <w:ind w:left="119" w:right="561" w:firstLineChars="214" w:firstLine="770"/>
        <w:textDirection w:val="lrTbV"/>
        <w:rPr>
          <w:rFonts w:eastAsia="標楷體"/>
          <w:sz w:val="28"/>
        </w:rPr>
      </w:pPr>
      <w:r w:rsidRPr="00951D06">
        <w:rPr>
          <w:rFonts w:eastAsia="標楷體" w:hAnsi="標楷體"/>
          <w:sz w:val="36"/>
          <w:szCs w:val="36"/>
        </w:rPr>
        <w:t>本人</w:t>
      </w:r>
      <w:r w:rsidR="00957BB7" w:rsidRPr="00951D06">
        <w:rPr>
          <w:rFonts w:eastAsia="標楷體" w:hAnsi="標楷體"/>
          <w:sz w:val="36"/>
          <w:szCs w:val="36"/>
        </w:rPr>
        <w:t>自我推薦</w:t>
      </w:r>
      <w:r w:rsidRPr="00951D06">
        <w:rPr>
          <w:rFonts w:eastAsia="標楷體" w:hAnsi="標楷體"/>
          <w:sz w:val="36"/>
          <w:szCs w:val="36"/>
        </w:rPr>
        <w:t>為</w:t>
      </w:r>
      <w:r w:rsidR="001F5A67">
        <w:rPr>
          <w:rFonts w:eastAsia="標楷體"/>
          <w:sz w:val="36"/>
          <w:szCs w:val="36"/>
        </w:rPr>
        <w:t>11</w:t>
      </w:r>
      <w:r w:rsidR="00957047">
        <w:rPr>
          <w:rFonts w:eastAsia="標楷體"/>
          <w:sz w:val="36"/>
          <w:szCs w:val="36"/>
        </w:rPr>
        <w:t>3</w:t>
      </w:r>
      <w:r w:rsidRPr="00951D06">
        <w:rPr>
          <w:rFonts w:eastAsia="標楷體" w:hAnsi="標楷體"/>
          <w:sz w:val="36"/>
          <w:szCs w:val="36"/>
        </w:rPr>
        <w:t>學年度東吳大學</w:t>
      </w:r>
      <w:r w:rsidR="003359BF" w:rsidRPr="00951D06">
        <w:rPr>
          <w:rFonts w:eastAsia="標楷體" w:hAnsi="標楷體"/>
          <w:sz w:val="36"/>
          <w:szCs w:val="36"/>
        </w:rPr>
        <w:t>社會</w:t>
      </w:r>
      <w:r w:rsidRPr="00951D06">
        <w:rPr>
          <w:rFonts w:eastAsia="標楷體" w:hAnsi="標楷體"/>
          <w:sz w:val="36"/>
          <w:szCs w:val="36"/>
        </w:rPr>
        <w:t>學系主任被遴選人</w:t>
      </w:r>
      <w:r w:rsidR="00F8246B" w:rsidRPr="00951D06">
        <w:rPr>
          <w:rFonts w:eastAsia="標楷體" w:hAnsi="標楷體"/>
          <w:sz w:val="36"/>
          <w:szCs w:val="36"/>
        </w:rPr>
        <w:t>。</w:t>
      </w:r>
    </w:p>
    <w:p w:rsidR="00F8246B" w:rsidRPr="00951D06" w:rsidRDefault="00F8246B" w:rsidP="00F8246B">
      <w:pPr>
        <w:tabs>
          <w:tab w:val="left" w:pos="9730"/>
        </w:tabs>
        <w:spacing w:beforeLines="200" w:before="480" w:line="240" w:lineRule="auto"/>
        <w:ind w:leftChars="-1" w:left="-2" w:right="561" w:firstLineChars="633" w:firstLine="2279"/>
        <w:textDirection w:val="lrTbV"/>
        <w:rPr>
          <w:rFonts w:eastAsia="標楷體"/>
          <w:sz w:val="36"/>
          <w:szCs w:val="36"/>
        </w:rPr>
      </w:pPr>
      <w:r w:rsidRPr="00951D06">
        <w:rPr>
          <w:rFonts w:eastAsia="標楷體" w:hAnsi="標楷體"/>
          <w:sz w:val="36"/>
          <w:szCs w:val="36"/>
        </w:rPr>
        <w:t>此</w:t>
      </w:r>
      <w:r w:rsidRPr="00951D06">
        <w:rPr>
          <w:rFonts w:eastAsia="標楷體"/>
          <w:sz w:val="36"/>
          <w:szCs w:val="36"/>
        </w:rPr>
        <w:t xml:space="preserve">   </w:t>
      </w:r>
      <w:r w:rsidRPr="00951D06">
        <w:rPr>
          <w:rFonts w:eastAsia="標楷體" w:hAnsi="標楷體"/>
          <w:sz w:val="36"/>
          <w:szCs w:val="36"/>
        </w:rPr>
        <w:t>致</w:t>
      </w:r>
    </w:p>
    <w:p w:rsidR="00F8246B" w:rsidRPr="00951D06" w:rsidRDefault="00F8246B" w:rsidP="00F8246B">
      <w:pPr>
        <w:tabs>
          <w:tab w:val="left" w:pos="9730"/>
        </w:tabs>
        <w:spacing w:beforeLines="150" w:before="360" w:line="240" w:lineRule="auto"/>
        <w:ind w:left="119" w:right="561"/>
        <w:textDirection w:val="lrTbV"/>
        <w:rPr>
          <w:rFonts w:eastAsia="標楷體"/>
          <w:sz w:val="36"/>
          <w:szCs w:val="36"/>
        </w:rPr>
      </w:pPr>
      <w:r w:rsidRPr="00951D06">
        <w:rPr>
          <w:rFonts w:eastAsia="標楷體" w:hAnsi="標楷體"/>
          <w:sz w:val="36"/>
          <w:szCs w:val="36"/>
        </w:rPr>
        <w:t>東吳大學社會學系主任遴選委員會</w:t>
      </w:r>
    </w:p>
    <w:p w:rsidR="00F8246B" w:rsidRPr="00951D06" w:rsidRDefault="00F8246B" w:rsidP="00F8246B">
      <w:pPr>
        <w:widowControl/>
        <w:autoSpaceDE w:val="0"/>
        <w:autoSpaceDN w:val="0"/>
        <w:spacing w:beforeLines="1000" w:before="2400" w:afterLines="100" w:after="240" w:line="240" w:lineRule="auto"/>
        <w:ind w:left="3360"/>
        <w:jc w:val="left"/>
        <w:textDirection w:val="lrTbV"/>
        <w:textAlignment w:val="center"/>
        <w:rPr>
          <w:rFonts w:eastAsia="標楷體"/>
          <w:sz w:val="36"/>
          <w:szCs w:val="36"/>
          <w:u w:val="single"/>
        </w:rPr>
      </w:pPr>
      <w:r w:rsidRPr="00951D06">
        <w:rPr>
          <w:rFonts w:eastAsia="標楷體" w:hAnsi="標楷體"/>
          <w:sz w:val="36"/>
          <w:szCs w:val="36"/>
        </w:rPr>
        <w:t>自我推薦人</w:t>
      </w:r>
      <w:r w:rsidRPr="00951D06">
        <w:rPr>
          <w:rFonts w:eastAsia="標楷體"/>
          <w:sz w:val="36"/>
          <w:szCs w:val="36"/>
          <w:u w:val="single"/>
        </w:rPr>
        <w:t xml:space="preserve">              </w:t>
      </w:r>
      <w:r w:rsidRPr="00951D06">
        <w:rPr>
          <w:rFonts w:eastAsia="標楷體"/>
          <w:sz w:val="36"/>
          <w:szCs w:val="36"/>
        </w:rPr>
        <w:t>(</w:t>
      </w:r>
      <w:r w:rsidRPr="00951D06">
        <w:rPr>
          <w:rFonts w:eastAsia="標楷體" w:hAnsi="標楷體"/>
          <w:sz w:val="36"/>
          <w:szCs w:val="36"/>
        </w:rPr>
        <w:t>簽名</w:t>
      </w:r>
      <w:r w:rsidRPr="00951D06">
        <w:rPr>
          <w:rFonts w:eastAsia="標楷體"/>
          <w:sz w:val="36"/>
          <w:szCs w:val="36"/>
        </w:rPr>
        <w:t>)</w:t>
      </w:r>
    </w:p>
    <w:p w:rsidR="00F8246B" w:rsidRDefault="00F8246B" w:rsidP="00F8246B">
      <w:pPr>
        <w:widowControl/>
        <w:autoSpaceDE w:val="0"/>
        <w:autoSpaceDN w:val="0"/>
        <w:spacing w:before="40" w:line="240" w:lineRule="auto"/>
        <w:ind w:leftChars="1850" w:left="4440" w:firstLineChars="50" w:firstLine="180"/>
        <w:textDirection w:val="lrTbV"/>
        <w:textAlignment w:val="center"/>
        <w:rPr>
          <w:rFonts w:eastAsia="標楷體" w:hAnsi="標楷體"/>
          <w:sz w:val="36"/>
          <w:szCs w:val="36"/>
        </w:rPr>
      </w:pPr>
      <w:r w:rsidRPr="00951D06">
        <w:rPr>
          <w:rFonts w:eastAsia="標楷體"/>
          <w:sz w:val="36"/>
          <w:szCs w:val="36"/>
        </w:rPr>
        <w:t xml:space="preserve">        </w:t>
      </w:r>
      <w:r w:rsidRPr="00951D06">
        <w:rPr>
          <w:rFonts w:eastAsia="標楷體" w:hAnsi="標楷體"/>
          <w:sz w:val="36"/>
          <w:szCs w:val="36"/>
        </w:rPr>
        <w:t>年</w:t>
      </w:r>
      <w:r w:rsidRPr="00951D06">
        <w:rPr>
          <w:rFonts w:eastAsia="標楷體"/>
          <w:sz w:val="36"/>
          <w:szCs w:val="36"/>
        </w:rPr>
        <w:t xml:space="preserve">    </w:t>
      </w:r>
      <w:r w:rsidRPr="00951D06">
        <w:rPr>
          <w:rFonts w:eastAsia="標楷體" w:hAnsi="標楷體"/>
          <w:sz w:val="36"/>
          <w:szCs w:val="36"/>
        </w:rPr>
        <w:t>月</w:t>
      </w:r>
      <w:r w:rsidRPr="00951D06">
        <w:rPr>
          <w:rFonts w:eastAsia="標楷體"/>
          <w:sz w:val="36"/>
          <w:szCs w:val="36"/>
        </w:rPr>
        <w:t xml:space="preserve">    </w:t>
      </w:r>
      <w:r w:rsidRPr="00951D06">
        <w:rPr>
          <w:rFonts w:eastAsia="標楷體" w:hAnsi="標楷體"/>
          <w:sz w:val="36"/>
          <w:szCs w:val="36"/>
        </w:rPr>
        <w:t>日</w:t>
      </w:r>
    </w:p>
    <w:p w:rsidR="00103128" w:rsidRDefault="00103128" w:rsidP="002C489B">
      <w:pPr>
        <w:widowControl/>
        <w:autoSpaceDE w:val="0"/>
        <w:autoSpaceDN w:val="0"/>
        <w:spacing w:beforeLines="300" w:before="720" w:line="240" w:lineRule="auto"/>
        <w:textAlignment w:val="center"/>
        <w:rPr>
          <w:rFonts w:ascii="微軟正黑體" w:eastAsia="微軟正黑體" w:hAnsi="微軟正黑體"/>
          <w:sz w:val="16"/>
          <w:szCs w:val="22"/>
        </w:rPr>
      </w:pPr>
    </w:p>
    <w:p w:rsidR="00103128" w:rsidRDefault="00103128" w:rsidP="002C489B">
      <w:pPr>
        <w:widowControl/>
        <w:autoSpaceDE w:val="0"/>
        <w:autoSpaceDN w:val="0"/>
        <w:spacing w:beforeLines="300" w:before="720" w:line="240" w:lineRule="auto"/>
        <w:textAlignment w:val="center"/>
        <w:rPr>
          <w:rFonts w:ascii="微軟正黑體" w:eastAsia="微軟正黑體" w:hAnsi="微軟正黑體"/>
          <w:sz w:val="16"/>
          <w:szCs w:val="22"/>
        </w:rPr>
      </w:pPr>
    </w:p>
    <w:p w:rsidR="00103128" w:rsidRDefault="00103128" w:rsidP="002C489B">
      <w:pPr>
        <w:widowControl/>
        <w:autoSpaceDE w:val="0"/>
        <w:autoSpaceDN w:val="0"/>
        <w:spacing w:beforeLines="300" w:before="720" w:line="240" w:lineRule="auto"/>
        <w:textAlignment w:val="center"/>
        <w:rPr>
          <w:rFonts w:ascii="微軟正黑體" w:eastAsia="微軟正黑體" w:hAnsi="微軟正黑體"/>
          <w:sz w:val="16"/>
          <w:szCs w:val="22"/>
        </w:rPr>
      </w:pPr>
    </w:p>
    <w:p w:rsidR="002C489B" w:rsidRPr="00103128" w:rsidRDefault="002C489B" w:rsidP="002C489B">
      <w:pPr>
        <w:widowControl/>
        <w:autoSpaceDE w:val="0"/>
        <w:autoSpaceDN w:val="0"/>
        <w:spacing w:beforeLines="300" w:before="720" w:line="240" w:lineRule="auto"/>
        <w:textAlignment w:val="center"/>
        <w:rPr>
          <w:rFonts w:ascii="微軟正黑體" w:eastAsia="微軟正黑體" w:hAnsi="微軟正黑體"/>
          <w:sz w:val="16"/>
          <w:szCs w:val="22"/>
        </w:rPr>
      </w:pPr>
      <w:r w:rsidRPr="00103128">
        <w:rPr>
          <w:rFonts w:ascii="微軟正黑體" w:eastAsia="微軟正黑體" w:hAnsi="微軟正黑體" w:hint="eastAsia"/>
          <w:sz w:val="16"/>
          <w:szCs w:val="22"/>
        </w:rPr>
        <w:t>【告知聲明】</w:t>
      </w:r>
    </w:p>
    <w:p w:rsidR="002C489B" w:rsidRPr="00103128" w:rsidRDefault="002C489B" w:rsidP="002C489B">
      <w:pPr>
        <w:widowControl/>
        <w:autoSpaceDE w:val="0"/>
        <w:autoSpaceDN w:val="0"/>
        <w:spacing w:line="240" w:lineRule="auto"/>
        <w:textDirection w:val="lrTbV"/>
        <w:textAlignment w:val="center"/>
        <w:rPr>
          <w:rFonts w:eastAsia="標楷體"/>
          <w:sz w:val="22"/>
          <w:szCs w:val="36"/>
        </w:rPr>
      </w:pPr>
      <w:r w:rsidRPr="00103128">
        <w:rPr>
          <w:rFonts w:ascii="微軟正黑體" w:eastAsia="微軟正黑體" w:hAnsi="微軟正黑體" w:hint="eastAsia"/>
          <w:sz w:val="16"/>
          <w:szCs w:val="22"/>
        </w:rPr>
        <w:t>東吳大學社會學系基於「學系主任遴選」之目的，須蒐集您的「識別類、特徵類、社會情況、教育、考選、技術或其他專業、受僱情形」等個人資料，以供本次遴選之期間與地區內作為「審查遴選、必要聯繫」等符合校務行政目的之用。您得以下列聯絡方式行使請求查閱、補充、更正；請求提供複製本；請求停止蒐集、處理、利用；請求刪除個人資料等權利，請洽承辦人</w:t>
      </w:r>
      <w:r w:rsidR="00103128" w:rsidRPr="00103128">
        <w:rPr>
          <w:rFonts w:ascii="微軟正黑體" w:eastAsia="微軟正黑體" w:hAnsi="微軟正黑體" w:hint="eastAsia"/>
          <w:sz w:val="16"/>
          <w:szCs w:val="22"/>
        </w:rPr>
        <w:t>張</w:t>
      </w:r>
      <w:r w:rsidRPr="00103128">
        <w:rPr>
          <w:rFonts w:ascii="微軟正黑體" w:eastAsia="微軟正黑體" w:hAnsi="微軟正黑體" w:hint="eastAsia"/>
          <w:sz w:val="16"/>
          <w:szCs w:val="22"/>
        </w:rPr>
        <w:t>秘書，聯絡電話：(02)28819471分機6292。各項資料如未完整提供，將無法參加本次遴選。</w:t>
      </w:r>
    </w:p>
    <w:sectPr w:rsidR="002C489B" w:rsidRPr="00103128" w:rsidSect="00F8246B">
      <w:pgSz w:w="11906" w:h="16838" w:code="9"/>
      <w:pgMar w:top="2268" w:right="1588" w:bottom="1134" w:left="1588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65" w:rsidRDefault="00363B65">
      <w:r>
        <w:separator/>
      </w:r>
    </w:p>
  </w:endnote>
  <w:endnote w:type="continuationSeparator" w:id="0">
    <w:p w:rsidR="00363B65" w:rsidRDefault="0036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Arial Unicode MS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65" w:rsidRDefault="00363B65">
      <w:r>
        <w:separator/>
      </w:r>
    </w:p>
  </w:footnote>
  <w:footnote w:type="continuationSeparator" w:id="0">
    <w:p w:rsidR="00363B65" w:rsidRDefault="0036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1C0"/>
    <w:multiLevelType w:val="hybridMultilevel"/>
    <w:tmpl w:val="308A866C"/>
    <w:lvl w:ilvl="0" w:tplc="0332E560">
      <w:start w:val="1"/>
      <w:numFmt w:val="decimal"/>
      <w:lvlText w:val="%1."/>
      <w:lvlJc w:val="left"/>
      <w:pPr>
        <w:tabs>
          <w:tab w:val="num" w:pos="1558"/>
        </w:tabs>
        <w:ind w:left="1558" w:hanging="360"/>
      </w:pPr>
      <w:rPr>
        <w:rFonts w:hAnsi="Lucida Fax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1" w15:restartNumberingAfterBreak="0">
    <w:nsid w:val="12185896"/>
    <w:multiLevelType w:val="singleLevel"/>
    <w:tmpl w:val="6320551E"/>
    <w:lvl w:ilvl="0">
      <w:start w:val="1"/>
      <w:numFmt w:val="decimalFullWidth"/>
      <w:lvlText w:val="%1、"/>
      <w:lvlJc w:val="left"/>
      <w:pPr>
        <w:tabs>
          <w:tab w:val="num" w:pos="2013"/>
        </w:tabs>
        <w:ind w:left="2013" w:hanging="595"/>
      </w:pPr>
      <w:rPr>
        <w:rFonts w:ascii="全真楷書" w:eastAsia="全真楷書" w:hint="eastAsia"/>
        <w:b w:val="0"/>
        <w:i w:val="0"/>
        <w:sz w:val="28"/>
      </w:rPr>
    </w:lvl>
  </w:abstractNum>
  <w:abstractNum w:abstractNumId="2" w15:restartNumberingAfterBreak="0">
    <w:nsid w:val="32B16669"/>
    <w:multiLevelType w:val="hybridMultilevel"/>
    <w:tmpl w:val="72B288CA"/>
    <w:lvl w:ilvl="0" w:tplc="27E49F4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Ansi="Lucida Fax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 w15:restartNumberingAfterBreak="0">
    <w:nsid w:val="624236C5"/>
    <w:multiLevelType w:val="singleLevel"/>
    <w:tmpl w:val="A2DC4200"/>
    <w:lvl w:ilvl="0">
      <w:start w:val="1"/>
      <w:numFmt w:val="taiwaneseCountingThousand"/>
      <w:lvlText w:val="%1、"/>
      <w:lvlJc w:val="left"/>
      <w:pPr>
        <w:tabs>
          <w:tab w:val="num" w:pos="595"/>
        </w:tabs>
        <w:ind w:left="595" w:hanging="595"/>
      </w:pPr>
      <w:rPr>
        <w:rFonts w:ascii="全真楷書" w:eastAsia="全真楷書" w:hint="eastAsia"/>
        <w:b w:val="0"/>
        <w:i w:val="0"/>
        <w:sz w:val="28"/>
      </w:rPr>
    </w:lvl>
  </w:abstractNum>
  <w:abstractNum w:abstractNumId="4" w15:restartNumberingAfterBreak="0">
    <w:nsid w:val="65A11962"/>
    <w:multiLevelType w:val="singleLevel"/>
    <w:tmpl w:val="6320551E"/>
    <w:lvl w:ilvl="0">
      <w:start w:val="1"/>
      <w:numFmt w:val="decimalFullWidth"/>
      <w:lvlText w:val="%1、"/>
      <w:lvlJc w:val="left"/>
      <w:pPr>
        <w:tabs>
          <w:tab w:val="num" w:pos="2013"/>
        </w:tabs>
        <w:ind w:left="2013" w:hanging="595"/>
      </w:pPr>
      <w:rPr>
        <w:rFonts w:ascii="全真楷書" w:eastAsia="全真楷書" w:hint="eastAsia"/>
        <w:b w:val="0"/>
        <w:i w:val="0"/>
        <w:sz w:val="28"/>
      </w:rPr>
    </w:lvl>
  </w:abstractNum>
  <w:abstractNum w:abstractNumId="5" w15:restartNumberingAfterBreak="0">
    <w:nsid w:val="69885832"/>
    <w:multiLevelType w:val="hybridMultilevel"/>
    <w:tmpl w:val="65B42B74"/>
    <w:lvl w:ilvl="0" w:tplc="E19CA672">
      <w:start w:val="1"/>
      <w:numFmt w:val="decimalFullWidth"/>
      <w:lvlText w:val="%1、"/>
      <w:lvlJc w:val="left"/>
      <w:pPr>
        <w:tabs>
          <w:tab w:val="num" w:pos="2013"/>
        </w:tabs>
        <w:ind w:left="2013" w:hanging="595"/>
      </w:pPr>
      <w:rPr>
        <w:rFonts w:ascii="全真楷書" w:eastAsia="全真楷書" w:hint="eastAsia"/>
        <w:b w:val="0"/>
        <w:i w:val="0"/>
        <w:sz w:val="28"/>
      </w:rPr>
    </w:lvl>
    <w:lvl w:ilvl="1" w:tplc="DEC8309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C8292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8905E1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22E75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32574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2A0D5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FA1C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268E9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74"/>
    <w:rsid w:val="00032855"/>
    <w:rsid w:val="000E1F2E"/>
    <w:rsid w:val="00103128"/>
    <w:rsid w:val="00136B90"/>
    <w:rsid w:val="00146C05"/>
    <w:rsid w:val="0017357E"/>
    <w:rsid w:val="001A030C"/>
    <w:rsid w:val="001F1B27"/>
    <w:rsid w:val="001F5A67"/>
    <w:rsid w:val="00212423"/>
    <w:rsid w:val="00231827"/>
    <w:rsid w:val="00243CC2"/>
    <w:rsid w:val="002C3FC1"/>
    <w:rsid w:val="002C489B"/>
    <w:rsid w:val="003359BF"/>
    <w:rsid w:val="0034727D"/>
    <w:rsid w:val="00356B93"/>
    <w:rsid w:val="00363B65"/>
    <w:rsid w:val="003D05A1"/>
    <w:rsid w:val="003D5A3C"/>
    <w:rsid w:val="00554B35"/>
    <w:rsid w:val="005C4374"/>
    <w:rsid w:val="008C6BE9"/>
    <w:rsid w:val="00951D06"/>
    <w:rsid w:val="00957047"/>
    <w:rsid w:val="00957BB7"/>
    <w:rsid w:val="00A345D4"/>
    <w:rsid w:val="00AA18EF"/>
    <w:rsid w:val="00AF2848"/>
    <w:rsid w:val="00B46705"/>
    <w:rsid w:val="00B7621B"/>
    <w:rsid w:val="00B917FB"/>
    <w:rsid w:val="00BB1DC4"/>
    <w:rsid w:val="00BE3C7F"/>
    <w:rsid w:val="00C51E52"/>
    <w:rsid w:val="00D035DF"/>
    <w:rsid w:val="00E132E2"/>
    <w:rsid w:val="00E47302"/>
    <w:rsid w:val="00E7145A"/>
    <w:rsid w:val="00E90FEB"/>
    <w:rsid w:val="00EB519A"/>
    <w:rsid w:val="00F8246B"/>
    <w:rsid w:val="00F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D7C496-F750-4DF1-84E8-5CFB4CCE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0" w:lineRule="atLeast"/>
      <w:jc w:val="both"/>
    </w:pPr>
    <w:rPr>
      <w:rFonts w:eastAsia="全真楷書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1031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031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東吳大學理學院化學系系主任遴選委員會公告</dc:title>
  <dc:creator>Chemistry</dc:creator>
  <cp:lastModifiedBy>Fangwei</cp:lastModifiedBy>
  <cp:revision>7</cp:revision>
  <cp:lastPrinted>2023-05-15T08:50:00Z</cp:lastPrinted>
  <dcterms:created xsi:type="dcterms:W3CDTF">2020-06-15T11:34:00Z</dcterms:created>
  <dcterms:modified xsi:type="dcterms:W3CDTF">2024-09-13T06:05:00Z</dcterms:modified>
</cp:coreProperties>
</file>